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6E7E15" w:rsidRDefault="006E7E15" w:rsidP="006D7F0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6E7E15">
        <w:rPr>
          <w:rFonts w:ascii="Arial" w:hAnsi="Arial" w:cs="Arial"/>
          <w:b/>
          <w:sz w:val="28"/>
          <w:szCs w:val="28"/>
        </w:rPr>
        <w:t>Semlyén</w:t>
      </w:r>
      <w:proofErr w:type="spellEnd"/>
      <w:r w:rsidRPr="006E7E15">
        <w:rPr>
          <w:rFonts w:ascii="Arial" w:hAnsi="Arial" w:cs="Arial"/>
          <w:b/>
          <w:sz w:val="28"/>
          <w:szCs w:val="28"/>
        </w:rPr>
        <w:t xml:space="preserve"> Hugó</w:t>
      </w:r>
    </w:p>
    <w:p w:rsidR="006E7E15" w:rsidRPr="006E7E15" w:rsidRDefault="006E7E15">
      <w:pPr>
        <w:rPr>
          <w:rFonts w:ascii="Arial" w:hAnsi="Arial" w:cs="Arial"/>
          <w:sz w:val="24"/>
          <w:szCs w:val="24"/>
        </w:rPr>
      </w:pPr>
    </w:p>
    <w:p w:rsidR="006E7E15" w:rsidRPr="006E7E15" w:rsidRDefault="006E7E15" w:rsidP="006D7F0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6E7E15">
        <w:rPr>
          <w:rFonts w:ascii="Arial" w:hAnsi="Arial" w:cs="Arial"/>
          <w:b/>
          <w:bCs/>
          <w:sz w:val="24"/>
          <w:szCs w:val="24"/>
          <w:shd w:val="clear" w:color="auto" w:fill="FFFFFF"/>
        </w:rPr>
        <w:t>Semlyén</w:t>
      </w:r>
      <w:proofErr w:type="spellEnd"/>
      <w:r w:rsidRPr="006E7E1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Hugó</w:t>
      </w:r>
      <w:r w:rsidRPr="006E7E15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5" w:tooltip="Szamosújvár" w:history="1">
        <w:r w:rsidRPr="006E7E15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Szamosújvár</w:t>
        </w:r>
      </w:hyperlink>
      <w:r w:rsidRPr="006E7E15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6" w:tooltip="1888" w:history="1">
        <w:r w:rsidRPr="006E7E15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1888</w:t>
        </w:r>
      </w:hyperlink>
      <w:r w:rsidRPr="006E7E15">
        <w:rPr>
          <w:rFonts w:ascii="Arial" w:hAnsi="Arial" w:cs="Arial"/>
          <w:sz w:val="24"/>
          <w:szCs w:val="24"/>
          <w:shd w:val="clear" w:color="auto" w:fill="FFFFFF"/>
        </w:rPr>
        <w:t>. – </w:t>
      </w:r>
      <w:hyperlink r:id="rId7" w:tooltip="Kolozsvár" w:history="1">
        <w:r w:rsidRPr="006E7E15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Kolozsvár</w:t>
        </w:r>
      </w:hyperlink>
      <w:r w:rsidRPr="006E7E15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8" w:tooltip="1966" w:history="1">
        <w:r w:rsidRPr="006E7E15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1966</w:t>
        </w:r>
      </w:hyperlink>
      <w:r w:rsidRPr="006E7E15">
        <w:rPr>
          <w:rFonts w:ascii="Arial" w:hAnsi="Arial" w:cs="Arial"/>
          <w:sz w:val="24"/>
          <w:szCs w:val="24"/>
          <w:shd w:val="clear" w:color="auto" w:fill="FFFFFF"/>
        </w:rPr>
        <w:t>.) erdélyi magyar publicista, elbeszélő, műfordító.</w:t>
      </w:r>
    </w:p>
    <w:p w:rsidR="006E7E15" w:rsidRPr="006E7E15" w:rsidRDefault="006E7E15" w:rsidP="006D7F06">
      <w:pPr>
        <w:jc w:val="both"/>
        <w:rPr>
          <w:rFonts w:ascii="Arial" w:hAnsi="Arial" w:cs="Arial"/>
          <w:sz w:val="24"/>
          <w:szCs w:val="24"/>
        </w:rPr>
      </w:pPr>
      <w:r w:rsidRPr="006E7E15">
        <w:rPr>
          <w:rFonts w:ascii="Arial" w:hAnsi="Arial" w:cs="Arial"/>
          <w:sz w:val="24"/>
          <w:szCs w:val="24"/>
          <w:shd w:val="clear" w:color="auto" w:fill="FFFFFF"/>
        </w:rPr>
        <w:t>Életútja, munkássága</w:t>
      </w:r>
    </w:p>
    <w:p w:rsidR="006E7E15" w:rsidRPr="006E7E15" w:rsidRDefault="006E7E15" w:rsidP="006D7F0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E7E15">
        <w:rPr>
          <w:rFonts w:ascii="Arial" w:eastAsia="Times New Roman" w:hAnsi="Arial" w:cs="Arial"/>
          <w:sz w:val="24"/>
          <w:szCs w:val="24"/>
          <w:lang w:eastAsia="hu-HU"/>
        </w:rPr>
        <w:t xml:space="preserve">Középiskolai tanulmányait szülővárosában és Kolozsváron végezte. </w:t>
      </w:r>
      <w:proofErr w:type="gramStart"/>
      <w:r w:rsidRPr="006E7E15">
        <w:rPr>
          <w:rFonts w:ascii="Arial" w:eastAsia="Times New Roman" w:hAnsi="Arial" w:cs="Arial"/>
          <w:sz w:val="24"/>
          <w:szCs w:val="24"/>
          <w:lang w:eastAsia="hu-HU"/>
        </w:rPr>
        <w:t>1906–10 között jogot tanult a kolozsvári </w:t>
      </w:r>
      <w:hyperlink r:id="rId9" w:tooltip="Kolozsvári Magyar Királyi Ferenc József Tudományegyetem" w:history="1">
        <w:r w:rsidRPr="006E7E15">
          <w:rPr>
            <w:rFonts w:ascii="Arial" w:eastAsia="Times New Roman" w:hAnsi="Arial" w:cs="Arial"/>
            <w:sz w:val="24"/>
            <w:szCs w:val="24"/>
            <w:lang w:eastAsia="hu-HU"/>
          </w:rPr>
          <w:t>Ferenc József Tudományegyetemen</w:t>
        </w:r>
      </w:hyperlink>
      <w:r w:rsidRPr="006E7E15">
        <w:rPr>
          <w:rFonts w:ascii="Arial" w:eastAsia="Times New Roman" w:hAnsi="Arial" w:cs="Arial"/>
          <w:sz w:val="24"/>
          <w:szCs w:val="24"/>
          <w:lang w:eastAsia="hu-HU"/>
        </w:rPr>
        <w:t>. Pályáját </w:t>
      </w:r>
      <w:hyperlink r:id="rId10" w:tooltip="Újságírás" w:history="1">
        <w:r w:rsidRPr="006E7E15">
          <w:rPr>
            <w:rFonts w:ascii="Arial" w:eastAsia="Times New Roman" w:hAnsi="Arial" w:cs="Arial"/>
            <w:sz w:val="24"/>
            <w:szCs w:val="24"/>
            <w:lang w:eastAsia="hu-HU"/>
          </w:rPr>
          <w:t>újságíróként</w:t>
        </w:r>
      </w:hyperlink>
      <w:r w:rsidRPr="006E7E15">
        <w:rPr>
          <w:rFonts w:ascii="Arial" w:eastAsia="Times New Roman" w:hAnsi="Arial" w:cs="Arial"/>
          <w:sz w:val="24"/>
          <w:szCs w:val="24"/>
          <w:lang w:eastAsia="hu-HU"/>
        </w:rPr>
        <w:t> kezdte, cikkei jelentek meg Az Estben, novellákat is közölt a </w:t>
      </w:r>
      <w:hyperlink r:id="rId11" w:tooltip="Pesti Hírlap" w:history="1">
        <w:r w:rsidRPr="006E7E15">
          <w:rPr>
            <w:rFonts w:ascii="Arial" w:eastAsia="Times New Roman" w:hAnsi="Arial" w:cs="Arial"/>
            <w:sz w:val="24"/>
            <w:szCs w:val="24"/>
            <w:lang w:eastAsia="hu-HU"/>
          </w:rPr>
          <w:t>Pesti Hírlapban</w:t>
        </w:r>
      </w:hyperlink>
      <w:r w:rsidRPr="006E7E15">
        <w:rPr>
          <w:rFonts w:ascii="Arial" w:eastAsia="Times New Roman" w:hAnsi="Arial" w:cs="Arial"/>
          <w:sz w:val="24"/>
          <w:szCs w:val="24"/>
          <w:lang w:eastAsia="hu-HU"/>
        </w:rPr>
        <w:t> és a </w:t>
      </w:r>
      <w:proofErr w:type="gramEnd"/>
      <w:hyperlink r:id="rId12" w:tooltip="Pesti Napló" w:history="1">
        <w:r w:rsidRPr="006E7E15">
          <w:rPr>
            <w:rFonts w:ascii="Arial" w:eastAsia="Times New Roman" w:hAnsi="Arial" w:cs="Arial"/>
            <w:sz w:val="24"/>
            <w:szCs w:val="24"/>
            <w:lang w:eastAsia="hu-HU"/>
          </w:rPr>
          <w:t>Pesti Naplóban</w:t>
        </w:r>
      </w:hyperlink>
      <w:r w:rsidRPr="006E7E15">
        <w:rPr>
          <w:rFonts w:ascii="Arial" w:eastAsia="Times New Roman" w:hAnsi="Arial" w:cs="Arial"/>
          <w:sz w:val="24"/>
          <w:szCs w:val="24"/>
          <w:lang w:eastAsia="hu-HU"/>
        </w:rPr>
        <w:t>. 1909-től a Szamosújvári Közlöny szerkesztője, majd a Bányai Elemér szerkesztette Szamosújvári Napló munkatársa.</w:t>
      </w:r>
    </w:p>
    <w:p w:rsidR="006E7E15" w:rsidRPr="006E7E15" w:rsidRDefault="006E7E15" w:rsidP="006D7F0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E7E15">
        <w:rPr>
          <w:rFonts w:ascii="Arial" w:eastAsia="Times New Roman" w:hAnsi="Arial" w:cs="Arial"/>
          <w:sz w:val="24"/>
          <w:szCs w:val="24"/>
          <w:lang w:eastAsia="hu-HU"/>
        </w:rPr>
        <w:t>Az </w:t>
      </w:r>
      <w:hyperlink r:id="rId13" w:tooltip="Első világháború" w:history="1">
        <w:r w:rsidRPr="006E7E15">
          <w:rPr>
            <w:rFonts w:ascii="Arial" w:eastAsia="Times New Roman" w:hAnsi="Arial" w:cs="Arial"/>
            <w:sz w:val="24"/>
            <w:szCs w:val="24"/>
            <w:lang w:eastAsia="hu-HU"/>
          </w:rPr>
          <w:t>első világháború</w:t>
        </w:r>
      </w:hyperlink>
      <w:r w:rsidRPr="006E7E15">
        <w:rPr>
          <w:rFonts w:ascii="Arial" w:eastAsia="Times New Roman" w:hAnsi="Arial" w:cs="Arial"/>
          <w:sz w:val="24"/>
          <w:szCs w:val="24"/>
          <w:lang w:eastAsia="hu-HU"/>
        </w:rPr>
        <w:t> után Kolozsvárra költözött és a </w:t>
      </w:r>
      <w:hyperlink r:id="rId14" w:tooltip="Bank" w:history="1">
        <w:r w:rsidRPr="006E7E15">
          <w:rPr>
            <w:rFonts w:ascii="Arial" w:eastAsia="Times New Roman" w:hAnsi="Arial" w:cs="Arial"/>
            <w:sz w:val="24"/>
            <w:szCs w:val="24"/>
            <w:lang w:eastAsia="hu-HU"/>
          </w:rPr>
          <w:t>bankszakmában</w:t>
        </w:r>
      </w:hyperlink>
      <w:r w:rsidRPr="006E7E15">
        <w:rPr>
          <w:rFonts w:ascii="Arial" w:eastAsia="Times New Roman" w:hAnsi="Arial" w:cs="Arial"/>
          <w:sz w:val="24"/>
          <w:szCs w:val="24"/>
          <w:lang w:eastAsia="hu-HU"/>
        </w:rPr>
        <w:t> helyezkedett el. A Magyar Bank központi igazgatója, a kolozsvári Közigazgatási Bank ügyvezető igazgatója volt. Az </w:t>
      </w:r>
      <w:hyperlink r:id="rId15" w:tooltip="1920-as évek" w:history="1">
        <w:r w:rsidRPr="006E7E15">
          <w:rPr>
            <w:rFonts w:ascii="Arial" w:eastAsia="Times New Roman" w:hAnsi="Arial" w:cs="Arial"/>
            <w:sz w:val="24"/>
            <w:szCs w:val="24"/>
            <w:lang w:eastAsia="hu-HU"/>
          </w:rPr>
          <w:t>1920-as évek</w:t>
        </w:r>
      </w:hyperlink>
      <w:r w:rsidRPr="006E7E15">
        <w:rPr>
          <w:rFonts w:ascii="Arial" w:eastAsia="Times New Roman" w:hAnsi="Arial" w:cs="Arial"/>
          <w:sz w:val="24"/>
          <w:szCs w:val="24"/>
          <w:lang w:eastAsia="hu-HU"/>
        </w:rPr>
        <w:t> közepén társakkal megalapította az Egyesült Közgazdasági Bankot, amely 1928-ban csődbe ment. Letartóztatták, egy évet ült </w:t>
      </w:r>
      <w:hyperlink r:id="rId16" w:tooltip="Börtönbüntetés" w:history="1">
        <w:r w:rsidRPr="006E7E15">
          <w:rPr>
            <w:rFonts w:ascii="Arial" w:eastAsia="Times New Roman" w:hAnsi="Arial" w:cs="Arial"/>
            <w:sz w:val="24"/>
            <w:szCs w:val="24"/>
            <w:lang w:eastAsia="hu-HU"/>
          </w:rPr>
          <w:t>börtönben</w:t>
        </w:r>
      </w:hyperlink>
      <w:r w:rsidRPr="006E7E15">
        <w:rPr>
          <w:rFonts w:ascii="Arial" w:eastAsia="Times New Roman" w:hAnsi="Arial" w:cs="Arial"/>
          <w:sz w:val="24"/>
          <w:szCs w:val="24"/>
          <w:lang w:eastAsia="hu-HU"/>
        </w:rPr>
        <w:t xml:space="preserve">, de felmentették a gazdasági bűncselekmény vádja alól. 1939-ben saját vállalatát, a Credit </w:t>
      </w:r>
      <w:proofErr w:type="spellStart"/>
      <w:r w:rsidRPr="006E7E15">
        <w:rPr>
          <w:rFonts w:ascii="Arial" w:eastAsia="Times New Roman" w:hAnsi="Arial" w:cs="Arial"/>
          <w:sz w:val="24"/>
          <w:szCs w:val="24"/>
          <w:lang w:eastAsia="hu-HU"/>
        </w:rPr>
        <w:t>Informatort</w:t>
      </w:r>
      <w:proofErr w:type="spellEnd"/>
      <w:r w:rsidRPr="006E7E15">
        <w:rPr>
          <w:rFonts w:ascii="Arial" w:eastAsia="Times New Roman" w:hAnsi="Arial" w:cs="Arial"/>
          <w:sz w:val="24"/>
          <w:szCs w:val="24"/>
          <w:lang w:eastAsia="hu-HU"/>
        </w:rPr>
        <w:t xml:space="preserve"> vezette, ugyanakkor az Agricola szeszgyár vezérigazgatója volt. 1944-ben </w:t>
      </w:r>
      <w:proofErr w:type="spellStart"/>
      <w:r w:rsidR="00DB6CF4" w:rsidRPr="006E7E15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6E7E15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"https://hu.wikipedia.org/wiki/Dachaui_koncentr%C3%A1ci%C3%B3s_t%C3%A1bor" \o "Dachaui koncentrációs tábor" </w:instrText>
      </w:r>
      <w:r w:rsidR="00DB6CF4" w:rsidRPr="006E7E15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6E7E15">
        <w:rPr>
          <w:rFonts w:ascii="Arial" w:eastAsia="Times New Roman" w:hAnsi="Arial" w:cs="Arial"/>
          <w:sz w:val="24"/>
          <w:szCs w:val="24"/>
          <w:lang w:eastAsia="hu-HU"/>
        </w:rPr>
        <w:t>Dachauba</w:t>
      </w:r>
      <w:proofErr w:type="spellEnd"/>
      <w:r w:rsidR="00DB6CF4" w:rsidRPr="006E7E15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6E7E15">
        <w:rPr>
          <w:rFonts w:ascii="Arial" w:eastAsia="Times New Roman" w:hAnsi="Arial" w:cs="Arial"/>
          <w:sz w:val="24"/>
          <w:szCs w:val="24"/>
          <w:lang w:eastAsia="hu-HU"/>
        </w:rPr>
        <w:t> deportálták, ahonnan 1945-ben tért haza. 1952-től </w:t>
      </w:r>
      <w:hyperlink r:id="rId17" w:tooltip="Fordítás" w:history="1">
        <w:r w:rsidRPr="006E7E15">
          <w:rPr>
            <w:rFonts w:ascii="Arial" w:eastAsia="Times New Roman" w:hAnsi="Arial" w:cs="Arial"/>
            <w:sz w:val="24"/>
            <w:szCs w:val="24"/>
            <w:lang w:eastAsia="hu-HU"/>
          </w:rPr>
          <w:t>fordítással</w:t>
        </w:r>
      </w:hyperlink>
      <w:r w:rsidRPr="006E7E15">
        <w:rPr>
          <w:rFonts w:ascii="Arial" w:eastAsia="Times New Roman" w:hAnsi="Arial" w:cs="Arial"/>
          <w:sz w:val="24"/>
          <w:szCs w:val="24"/>
          <w:lang w:eastAsia="hu-HU"/>
        </w:rPr>
        <w:t>, gépírással tartotta fent magát, az </w:t>
      </w:r>
      <w:hyperlink r:id="rId18" w:tooltip="Állami Irodalmi és Művészeti Kiadó" w:history="1">
        <w:r w:rsidRPr="006E7E15">
          <w:rPr>
            <w:rFonts w:ascii="Arial" w:eastAsia="Times New Roman" w:hAnsi="Arial" w:cs="Arial"/>
            <w:sz w:val="24"/>
            <w:szCs w:val="24"/>
            <w:lang w:eastAsia="hu-HU"/>
          </w:rPr>
          <w:t>Állami Irodalmi és Művészeti Kiadó</w:t>
        </w:r>
      </w:hyperlink>
      <w:r w:rsidRPr="006E7E15">
        <w:rPr>
          <w:rFonts w:ascii="Arial" w:eastAsia="Times New Roman" w:hAnsi="Arial" w:cs="Arial"/>
          <w:sz w:val="24"/>
          <w:szCs w:val="24"/>
          <w:lang w:eastAsia="hu-HU"/>
        </w:rPr>
        <w:t> (ÁIMK), az </w:t>
      </w:r>
      <w:hyperlink r:id="rId19" w:tooltip="Előre (napilap, 1953–1989)" w:history="1">
        <w:r w:rsidRPr="006E7E15">
          <w:rPr>
            <w:rFonts w:ascii="Arial" w:eastAsia="Times New Roman" w:hAnsi="Arial" w:cs="Arial"/>
            <w:sz w:val="24"/>
            <w:szCs w:val="24"/>
            <w:lang w:eastAsia="hu-HU"/>
          </w:rPr>
          <w:t>Előre</w:t>
        </w:r>
      </w:hyperlink>
      <w:r w:rsidRPr="006E7E15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20" w:tooltip="Igazság (folyóirat)" w:history="1">
        <w:r w:rsidRPr="006E7E15">
          <w:rPr>
            <w:rFonts w:ascii="Arial" w:eastAsia="Times New Roman" w:hAnsi="Arial" w:cs="Arial"/>
            <w:sz w:val="24"/>
            <w:szCs w:val="24"/>
            <w:lang w:eastAsia="hu-HU"/>
          </w:rPr>
          <w:t>Igazság</w:t>
        </w:r>
      </w:hyperlink>
      <w:r w:rsidRPr="006E7E15">
        <w:rPr>
          <w:rFonts w:ascii="Arial" w:eastAsia="Times New Roman" w:hAnsi="Arial" w:cs="Arial"/>
          <w:sz w:val="24"/>
          <w:szCs w:val="24"/>
          <w:lang w:eastAsia="hu-HU"/>
        </w:rPr>
        <w:t> napilapok munkatársa.</w:t>
      </w:r>
    </w:p>
    <w:p w:rsidR="006E7E15" w:rsidRPr="006E7E15" w:rsidRDefault="006E7E15" w:rsidP="006D7F0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E7E15" w:rsidRPr="006E7E15" w:rsidRDefault="006E7E15" w:rsidP="006D7F0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E7E15">
        <w:rPr>
          <w:rFonts w:ascii="Arial" w:eastAsia="Times New Roman" w:hAnsi="Arial" w:cs="Arial"/>
          <w:sz w:val="24"/>
          <w:szCs w:val="24"/>
          <w:lang w:eastAsia="hu-HU"/>
        </w:rPr>
        <w:t>Kötetei</w:t>
      </w:r>
    </w:p>
    <w:p w:rsidR="006E7E15" w:rsidRPr="006E7E15" w:rsidRDefault="006E7E15" w:rsidP="006D7F0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E7E15">
        <w:rPr>
          <w:rFonts w:ascii="Arial" w:eastAsia="Times New Roman" w:hAnsi="Arial" w:cs="Arial"/>
          <w:sz w:val="24"/>
          <w:szCs w:val="24"/>
          <w:lang w:eastAsia="hu-HU"/>
        </w:rPr>
        <w:t>Rajzok : [novellák]. (Szamosújvár, 1907).</w:t>
      </w:r>
    </w:p>
    <w:p w:rsidR="006E7E15" w:rsidRPr="006E7E15" w:rsidRDefault="006E7E15" w:rsidP="006D7F0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E7E15">
        <w:rPr>
          <w:rFonts w:ascii="Arial" w:eastAsia="Times New Roman" w:hAnsi="Arial" w:cs="Arial"/>
          <w:sz w:val="24"/>
          <w:szCs w:val="24"/>
          <w:lang w:eastAsia="hu-HU"/>
        </w:rPr>
        <w:t>Szerkesztésében jelent meg a Szamosújvári Almanach (Kolozsvár, 1910).</w:t>
      </w:r>
    </w:p>
    <w:p w:rsidR="006E7E15" w:rsidRPr="006E7E15" w:rsidRDefault="006E7E15" w:rsidP="006D7F0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E7E15">
        <w:rPr>
          <w:rFonts w:ascii="Arial" w:eastAsia="Times New Roman" w:hAnsi="Arial" w:cs="Arial"/>
          <w:sz w:val="24"/>
          <w:szCs w:val="24"/>
          <w:lang w:eastAsia="hu-HU"/>
        </w:rPr>
        <w:t>Fordított </w:t>
      </w:r>
      <w:hyperlink r:id="rId21" w:tooltip="Ion Luca Caragiale" w:history="1">
        <w:r w:rsidRPr="006E7E15">
          <w:rPr>
            <w:rFonts w:ascii="Arial" w:eastAsia="Times New Roman" w:hAnsi="Arial" w:cs="Arial"/>
            <w:sz w:val="24"/>
            <w:szCs w:val="24"/>
            <w:lang w:eastAsia="hu-HU"/>
          </w:rPr>
          <w:t xml:space="preserve">Ion Luca </w:t>
        </w:r>
        <w:proofErr w:type="spellStart"/>
        <w:r w:rsidRPr="006E7E15">
          <w:rPr>
            <w:rFonts w:ascii="Arial" w:eastAsia="Times New Roman" w:hAnsi="Arial" w:cs="Arial"/>
            <w:sz w:val="24"/>
            <w:szCs w:val="24"/>
            <w:lang w:eastAsia="hu-HU"/>
          </w:rPr>
          <w:t>Caragiale</w:t>
        </w:r>
      </w:hyperlink>
      <w:r w:rsidRPr="006E7E15">
        <w:rPr>
          <w:rFonts w:ascii="Arial" w:eastAsia="Times New Roman" w:hAnsi="Arial" w:cs="Arial"/>
          <w:sz w:val="24"/>
          <w:szCs w:val="24"/>
          <w:lang w:eastAsia="hu-HU"/>
        </w:rPr>
        <w:t>-novellákat</w:t>
      </w:r>
      <w:proofErr w:type="spellEnd"/>
      <w:r w:rsidRPr="006E7E15">
        <w:rPr>
          <w:rFonts w:ascii="Arial" w:eastAsia="Times New Roman" w:hAnsi="Arial" w:cs="Arial"/>
          <w:sz w:val="24"/>
          <w:szCs w:val="24"/>
          <w:lang w:eastAsia="hu-HU"/>
        </w:rPr>
        <w:t xml:space="preserve"> egy gyűjteményes kötet (I. L. </w:t>
      </w:r>
      <w:proofErr w:type="spellStart"/>
      <w:r w:rsidRPr="006E7E15">
        <w:rPr>
          <w:rFonts w:ascii="Arial" w:eastAsia="Times New Roman" w:hAnsi="Arial" w:cs="Arial"/>
          <w:sz w:val="24"/>
          <w:szCs w:val="24"/>
          <w:lang w:eastAsia="hu-HU"/>
        </w:rPr>
        <w:t>Caragiale</w:t>
      </w:r>
      <w:proofErr w:type="spellEnd"/>
      <w:r w:rsidRPr="006E7E15">
        <w:rPr>
          <w:rFonts w:ascii="Arial" w:eastAsia="Times New Roman" w:hAnsi="Arial" w:cs="Arial"/>
          <w:sz w:val="24"/>
          <w:szCs w:val="24"/>
          <w:lang w:eastAsia="hu-HU"/>
        </w:rPr>
        <w:t xml:space="preserve"> munkái. I–III. Bukarest, 1952. Haladó Hagyományaink c. sorozat) számára.</w:t>
      </w:r>
    </w:p>
    <w:p w:rsidR="006E7E15" w:rsidRDefault="006D7F06" w:rsidP="006D7F06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Forrás</w:t>
      </w:r>
    </w:p>
    <w:p w:rsidR="006D7F06" w:rsidRPr="006E7E15" w:rsidRDefault="006D7F06" w:rsidP="006D7F06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D7F06">
        <w:rPr>
          <w:rFonts w:ascii="Arial" w:eastAsia="Times New Roman" w:hAnsi="Arial" w:cs="Arial"/>
          <w:sz w:val="24"/>
          <w:szCs w:val="24"/>
          <w:lang w:eastAsia="hu-HU"/>
        </w:rPr>
        <w:t>https://h</w:t>
      </w:r>
      <w:r>
        <w:rPr>
          <w:rFonts w:ascii="Arial" w:eastAsia="Times New Roman" w:hAnsi="Arial" w:cs="Arial"/>
          <w:sz w:val="24"/>
          <w:szCs w:val="24"/>
          <w:lang w:eastAsia="hu-HU"/>
        </w:rPr>
        <w:t>u.wikipedia.org/wiki/Semlyén_Hugó</w:t>
      </w:r>
    </w:p>
    <w:sectPr w:rsidR="006D7F06" w:rsidRPr="006E7E15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E5764"/>
    <w:multiLevelType w:val="multilevel"/>
    <w:tmpl w:val="C9EA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E5682D"/>
    <w:multiLevelType w:val="multilevel"/>
    <w:tmpl w:val="B07A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7E15"/>
    <w:rsid w:val="0007660D"/>
    <w:rsid w:val="00086D1E"/>
    <w:rsid w:val="000D78A5"/>
    <w:rsid w:val="006D7F06"/>
    <w:rsid w:val="006E7E15"/>
    <w:rsid w:val="00DB6CF4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6E7E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E7E1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w-headline">
    <w:name w:val="mw-headline"/>
    <w:basedOn w:val="Bekezdsalapbettpusa"/>
    <w:rsid w:val="006E7E15"/>
  </w:style>
  <w:style w:type="character" w:customStyle="1" w:styleId="mw-editsection">
    <w:name w:val="mw-editsection"/>
    <w:basedOn w:val="Bekezdsalapbettpusa"/>
    <w:rsid w:val="006E7E15"/>
  </w:style>
  <w:style w:type="character" w:customStyle="1" w:styleId="mw-editsection-bracket">
    <w:name w:val="mw-editsection-bracket"/>
    <w:basedOn w:val="Bekezdsalapbettpusa"/>
    <w:rsid w:val="006E7E15"/>
  </w:style>
  <w:style w:type="character" w:styleId="Hiperhivatkozs">
    <w:name w:val="Hyperlink"/>
    <w:basedOn w:val="Bekezdsalapbettpusa"/>
    <w:uiPriority w:val="99"/>
    <w:semiHidden/>
    <w:unhideWhenUsed/>
    <w:rsid w:val="006E7E1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E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966" TargetMode="External"/><Relationship Id="rId13" Type="http://schemas.openxmlformats.org/officeDocument/2006/relationships/hyperlink" Target="https://hu.wikipedia.org/wiki/Els%C5%91_vil%C3%A1gh%C3%A1bor%C3%BA" TargetMode="External"/><Relationship Id="rId18" Type="http://schemas.openxmlformats.org/officeDocument/2006/relationships/hyperlink" Target="https://hu.wikipedia.org/wiki/%C3%81llami_Irodalmi_%C3%A9s_M%C5%B1v%C3%A9szeti_Kiad%C3%B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Ion_Luca_Caragiale" TargetMode="External"/><Relationship Id="rId7" Type="http://schemas.openxmlformats.org/officeDocument/2006/relationships/hyperlink" Target="https://hu.wikipedia.org/wiki/Kolozsv%C3%A1r" TargetMode="External"/><Relationship Id="rId12" Type="http://schemas.openxmlformats.org/officeDocument/2006/relationships/hyperlink" Target="https://hu.wikipedia.org/wiki/Pesti_Napl%C3%B3" TargetMode="External"/><Relationship Id="rId17" Type="http://schemas.openxmlformats.org/officeDocument/2006/relationships/hyperlink" Target="https://hu.wikipedia.org/wiki/Ford%C3%ADt%C3%A1s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B%C3%B6rt%C3%B6nb%C3%BCntet%C3%A9s" TargetMode="External"/><Relationship Id="rId20" Type="http://schemas.openxmlformats.org/officeDocument/2006/relationships/hyperlink" Target="https://hu.wikipedia.org/wiki/Igazs%C3%A1g_(foly%C3%B3irat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88" TargetMode="External"/><Relationship Id="rId11" Type="http://schemas.openxmlformats.org/officeDocument/2006/relationships/hyperlink" Target="https://hu.wikipedia.org/wiki/Pesti_H%C3%ADrlap" TargetMode="External"/><Relationship Id="rId5" Type="http://schemas.openxmlformats.org/officeDocument/2006/relationships/hyperlink" Target="https://hu.wikipedia.org/wiki/Szamos%C3%BAjv%C3%A1r" TargetMode="External"/><Relationship Id="rId15" Type="http://schemas.openxmlformats.org/officeDocument/2006/relationships/hyperlink" Target="https://hu.wikipedia.org/wiki/1920-as_%C3%A9ve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u.wikipedia.org/wiki/%C3%9Ajs%C3%A1g%C3%ADr%C3%A1s" TargetMode="External"/><Relationship Id="rId19" Type="http://schemas.openxmlformats.org/officeDocument/2006/relationships/hyperlink" Target="https://hu.wikipedia.org/wiki/El%C5%91re_(napilap,_1953%E2%80%931989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Kolozsv%C3%A1ri_Magyar_Kir%C3%A1lyi_Ferenc_J%C3%B3zsef_Tudom%C3%A1nyegyetem" TargetMode="External"/><Relationship Id="rId14" Type="http://schemas.openxmlformats.org/officeDocument/2006/relationships/hyperlink" Target="https://hu.wikipedia.org/wiki/Ba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2017-12-13T10:17:00Z</dcterms:created>
  <dcterms:modified xsi:type="dcterms:W3CDTF">2018-01-02T14:09:00Z</dcterms:modified>
</cp:coreProperties>
</file>